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5B98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Comune di Molfetta</w:t>
      </w:r>
    </w:p>
    <w:p w:rsidR="00000000" w:rsidRDefault="00C95B98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Dirigente Settore Territorio</w:t>
      </w:r>
    </w:p>
    <w:p w:rsidR="00000000" w:rsidRDefault="00C95B98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Sede Comunale di Lama Scotella</w:t>
      </w: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339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RICHIESTA NULLA OSTA ALIMENTAZIONE COLONIA FELINA</w:t>
      </w: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361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357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sottoscritto/a________________________________________nato/a a ____________________________ il _________________e resid</w:t>
      </w:r>
      <w:r>
        <w:rPr>
          <w:rFonts w:ascii="Times New Roman" w:eastAsia="Times New Roman" w:hAnsi="Times New Roman"/>
          <w:sz w:val="22"/>
        </w:rPr>
        <w:t>ente a _______________________________________________in via_________________________________________, Cod. Fiscale __________________________ Tel._______________________________ email _______________________________</w:t>
      </w:r>
    </w:p>
    <w:p w:rsidR="00000000" w:rsidRDefault="00C95B98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354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</w:t>
      </w:r>
      <w:r>
        <w:rPr>
          <w:rFonts w:ascii="Times New Roman" w:eastAsia="Times New Roman" w:hAnsi="Times New Roman"/>
          <w:sz w:val="22"/>
        </w:rPr>
        <w:t>ista l</w:t>
      </w:r>
      <w:r>
        <w:rPr>
          <w:rFonts w:ascii="Times New Roman" w:eastAsia="Times New Roman" w:hAnsi="Times New Roman"/>
          <w:sz w:val="22"/>
        </w:rPr>
        <w:t>’ordinanza</w:t>
      </w:r>
      <w:r>
        <w:rPr>
          <w:rFonts w:ascii="Times New Roman" w:eastAsia="Times New Roman" w:hAnsi="Times New Roman"/>
          <w:sz w:val="22"/>
        </w:rPr>
        <w:t xml:space="preserve"> del Commissario Stra</w:t>
      </w:r>
      <w:r>
        <w:rPr>
          <w:rFonts w:ascii="Times New Roman" w:eastAsia="Times New Roman" w:hAnsi="Times New Roman"/>
          <w:sz w:val="22"/>
        </w:rPr>
        <w:t>ordinario n. 19763 del 06 Aprile 2017, chiede il nulla osta per poter collaborare con il referente di colonia felina n. ________ sig/ra.________________________ per quanto concerne l</w:t>
      </w:r>
      <w:r>
        <w:rPr>
          <w:rFonts w:ascii="Times New Roman" w:eastAsia="Times New Roman" w:hAnsi="Times New Roman"/>
          <w:sz w:val="22"/>
        </w:rPr>
        <w:t xml:space="preserve">’alimentazione dei gatti di </w:t>
      </w:r>
      <w:r>
        <w:rPr>
          <w:rFonts w:ascii="Times New Roman" w:eastAsia="Times New Roman" w:hAnsi="Times New Roman"/>
          <w:sz w:val="22"/>
        </w:rPr>
        <w:t>colonia.</w:t>
      </w:r>
    </w:p>
    <w:p w:rsidR="00000000" w:rsidRDefault="00C95B98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Mi impegno altresì a rispettare le s</w:t>
      </w:r>
      <w:r>
        <w:rPr>
          <w:rFonts w:ascii="Times New Roman" w:eastAsia="Times New Roman" w:hAnsi="Times New Roman"/>
          <w:sz w:val="24"/>
        </w:rPr>
        <w:t>eguenti regole di buona condotta:</w:t>
      </w:r>
    </w:p>
    <w:p w:rsidR="00000000" w:rsidRDefault="00C95B9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distribuire il cibo ad ore fisse, in modo che i gatti consumino subito la loro razione;</w:t>
      </w:r>
    </w:p>
    <w:p w:rsidR="00000000" w:rsidRDefault="00C95B98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usare possibilmente cibi secchi per evitare la formazione di cattivi odori;</w:t>
      </w:r>
    </w:p>
    <w:p w:rsidR="00000000" w:rsidRDefault="00C95B98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numPr>
          <w:ilvl w:val="0"/>
          <w:numId w:val="1"/>
        </w:numPr>
        <w:tabs>
          <w:tab w:val="left" w:pos="1120"/>
        </w:tabs>
        <w:spacing w:line="234" w:lineRule="auto"/>
        <w:ind w:left="1120" w:right="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collocare le eventuali </w:t>
      </w:r>
      <w:r>
        <w:rPr>
          <w:rFonts w:ascii="Times New Roman" w:eastAsia="Times New Roman" w:hAnsi="Times New Roman"/>
          <w:sz w:val="24"/>
        </w:rPr>
        <w:t>“stazioni di rifornimento</w:t>
      </w:r>
      <w:r>
        <w:rPr>
          <w:rFonts w:ascii="Times New Roman" w:eastAsia="Times New Roman" w:hAnsi="Times New Roman"/>
          <w:sz w:val="24"/>
        </w:rPr>
        <w:t xml:space="preserve">”, </w:t>
      </w:r>
      <w:r>
        <w:rPr>
          <w:rFonts w:ascii="Times New Roman" w:eastAsia="Times New Roman" w:hAnsi="Times New Roman"/>
          <w:sz w:val="24"/>
        </w:rPr>
        <w:t>ove p</w:t>
      </w:r>
      <w:r>
        <w:rPr>
          <w:rFonts w:ascii="Times New Roman" w:eastAsia="Times New Roman" w:hAnsi="Times New Roman"/>
          <w:sz w:val="24"/>
        </w:rPr>
        <w:t>ossibile, al riparo dal sole per</w:t>
      </w:r>
      <w:r>
        <w:rPr>
          <w:rFonts w:ascii="Times New Roman" w:eastAsia="Times New Roman" w:hAnsi="Times New Roman"/>
          <w:sz w:val="24"/>
        </w:rPr>
        <w:t xml:space="preserve"> evitare decomposizioni e cattivi odori;</w:t>
      </w:r>
    </w:p>
    <w:p w:rsidR="00000000" w:rsidRDefault="00C95B9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versare il cibo in contenitori usa e getta;</w:t>
      </w:r>
    </w:p>
    <w:p w:rsidR="00000000" w:rsidRDefault="00C95B98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rimuovere tali contenitori quanto prima;</w:t>
      </w:r>
    </w:p>
    <w:p w:rsidR="00000000" w:rsidRDefault="00C95B98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provvedere sempre affinché ci sia dell</w:t>
      </w:r>
      <w:r>
        <w:rPr>
          <w:rFonts w:ascii="Times New Roman" w:eastAsia="Times New Roman" w:hAnsi="Times New Roman"/>
          <w:sz w:val="24"/>
        </w:rPr>
        <w:t>’acqua a disposizione degli animali;</w:t>
      </w:r>
    </w:p>
    <w:p w:rsidR="00000000" w:rsidRDefault="00C95B98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numPr>
          <w:ilvl w:val="0"/>
          <w:numId w:val="1"/>
        </w:numPr>
        <w:tabs>
          <w:tab w:val="left" w:pos="1120"/>
        </w:tabs>
        <w:spacing w:line="236" w:lineRule="auto"/>
        <w:ind w:left="1120" w:right="20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laddove presenti, con</w:t>
      </w:r>
      <w:r>
        <w:rPr>
          <w:rFonts w:ascii="Times New Roman" w:eastAsia="Times New Roman" w:hAnsi="Times New Roman"/>
          <w:sz w:val="24"/>
        </w:rPr>
        <w:t>cordare con gli inquilini uno spazio apposito dove lasciare il cibo per i gatti di cortile e giardini condominiali, che dovrà sempre essere tenuto scrupolosamente pulito;</w:t>
      </w:r>
    </w:p>
    <w:p w:rsidR="00000000" w:rsidRDefault="00C95B9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evitare di lasciare il cibo sotto le automobili parcheggiate.</w:t>
      </w: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381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tabs>
          <w:tab w:val="left" w:pos="63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Data____________</w:t>
      </w:r>
      <w:r>
        <w:rPr>
          <w:rFonts w:ascii="Times New Roman" w:eastAsia="Times New Roman" w:hAnsi="Times New Roman"/>
          <w:sz w:val="24"/>
        </w:rPr>
        <w:t>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Firma______________________</w:t>
      </w: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0" w:lineRule="atLeast"/>
        <w:ind w:left="4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NULLA OSTA</w:t>
      </w:r>
    </w:p>
    <w:p w:rsidR="00000000" w:rsidRDefault="00C95B98">
      <w:pPr>
        <w:spacing w:line="0" w:lineRule="atLeast"/>
        <w:ind w:left="3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Dirigente Settore Territorio</w:t>
      </w:r>
    </w:p>
    <w:p w:rsidR="00000000" w:rsidRDefault="00C95B98">
      <w:pPr>
        <w:spacing w:line="0" w:lineRule="atLeast"/>
        <w:ind w:left="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Ing. Alessandro Binetti</w:t>
      </w: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000000" w:rsidRDefault="00C95B9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 allegano alla presente:</w:t>
      </w:r>
    </w:p>
    <w:p w:rsidR="00000000" w:rsidRDefault="00C95B98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C95B98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360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copia fotostatica del documento di r</w:t>
      </w:r>
      <w:r>
        <w:rPr>
          <w:rFonts w:ascii="Times New Roman" w:eastAsia="Times New Roman" w:hAnsi="Times New Roman"/>
          <w:sz w:val="24"/>
        </w:rPr>
        <w:t>iconoscimento;</w:t>
      </w:r>
    </w:p>
    <w:p w:rsidR="00000000" w:rsidRDefault="00C95B98">
      <w:pPr>
        <w:spacing w:line="15" w:lineRule="exact"/>
        <w:rPr>
          <w:rFonts w:ascii="Arial" w:eastAsia="Arial" w:hAnsi="Arial"/>
          <w:sz w:val="24"/>
        </w:rPr>
      </w:pPr>
    </w:p>
    <w:p w:rsidR="00C95B98" w:rsidRDefault="00C95B98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360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n. 1 foto formato tessera.</w:t>
      </w:r>
    </w:p>
    <w:sectPr w:rsidR="00C95B98">
      <w:pgSz w:w="11900" w:h="16838"/>
      <w:pgMar w:top="1266" w:right="1126" w:bottom="537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39DB"/>
    <w:rsid w:val="003839DB"/>
    <w:rsid w:val="00C9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DI MOLFETTA</dc:creator>
  <cp:keywords/>
  <cp:lastModifiedBy>MUNICIPIO DI MOLFETTA</cp:lastModifiedBy>
  <cp:revision>2</cp:revision>
  <dcterms:created xsi:type="dcterms:W3CDTF">2019-03-29T13:50:00Z</dcterms:created>
  <dcterms:modified xsi:type="dcterms:W3CDTF">2019-03-29T13:50:00Z</dcterms:modified>
</cp:coreProperties>
</file>